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AB" w:rsidRDefault="00B970AB" w:rsidP="00B970AB">
      <w:pPr>
        <w:pStyle w:val="ae"/>
        <w:spacing w:before="4320" w:after="0" w:line="360" w:lineRule="auto"/>
        <w:rPr>
          <w:sz w:val="28"/>
          <w:szCs w:val="28"/>
        </w:rPr>
      </w:pPr>
      <w:bookmarkStart w:id="0" w:name="_Toc430529968"/>
      <w:bookmarkStart w:id="1" w:name="_Toc294701530"/>
      <w:r>
        <w:rPr>
          <w:sz w:val="28"/>
          <w:szCs w:val="28"/>
        </w:rPr>
        <w:t>АИСУ «Параграф УДОД»</w:t>
      </w:r>
      <w:r>
        <w:rPr>
          <w:sz w:val="28"/>
          <w:szCs w:val="28"/>
        </w:rPr>
        <w:br/>
        <w:t>для учреждений дополнительного образования</w:t>
      </w:r>
    </w:p>
    <w:p w:rsidR="00B970AB" w:rsidRDefault="00B970AB" w:rsidP="00B970AB">
      <w:pPr>
        <w:spacing w:line="360" w:lineRule="auto"/>
        <w:jc w:val="center"/>
        <w:rPr>
          <w:sz w:val="28"/>
          <w:szCs w:val="28"/>
        </w:rPr>
      </w:pPr>
    </w:p>
    <w:p w:rsidR="00B970AB" w:rsidRDefault="00B970AB" w:rsidP="00B970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</w:r>
      <w:r w:rsidR="005D564E">
        <w:rPr>
          <w:b/>
          <w:sz w:val="28"/>
          <w:szCs w:val="28"/>
        </w:rPr>
        <w:t>ДОЛЖНОСТИ</w:t>
      </w:r>
    </w:p>
    <w:p w:rsidR="00B970AB" w:rsidRDefault="00B970AB" w:rsidP="00B970AB">
      <w:pPr>
        <w:spacing w:line="360" w:lineRule="auto"/>
        <w:jc w:val="center"/>
        <w:rPr>
          <w:sz w:val="28"/>
          <w:szCs w:val="28"/>
        </w:rPr>
      </w:pPr>
    </w:p>
    <w:p w:rsidR="00B970AB" w:rsidRDefault="00B970AB" w:rsidP="00B970AB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B970AB" w:rsidRDefault="00B970AB" w:rsidP="00B970AB"/>
    <w:p w:rsidR="00B970AB" w:rsidRDefault="00B970AB" w:rsidP="00B970AB"/>
    <w:p w:rsidR="00B970AB" w:rsidRDefault="00B970AB" w:rsidP="00B970AB"/>
    <w:p w:rsidR="00B970AB" w:rsidRDefault="00B970AB" w:rsidP="00B970AB">
      <w:pPr>
        <w:spacing w:line="360" w:lineRule="auto"/>
      </w:pPr>
    </w:p>
    <w:p w:rsidR="00B970AB" w:rsidRDefault="00B970AB" w:rsidP="00B970AB">
      <w:pPr>
        <w:spacing w:line="360" w:lineRule="auto"/>
        <w:jc w:val="center"/>
      </w:pPr>
      <w:r>
        <w:rPr>
          <w:b/>
        </w:rPr>
        <w:t>Санкт-Петербург</w:t>
      </w:r>
    </w:p>
    <w:p w:rsidR="00B970AB" w:rsidRDefault="00B970AB" w:rsidP="00B970AB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B970AB" w:rsidRDefault="00B970AB" w:rsidP="00B970AB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802080"/>
        <w:docPartObj>
          <w:docPartGallery w:val="Table of Contents"/>
          <w:docPartUnique/>
        </w:docPartObj>
      </w:sdtPr>
      <w:sdtContent>
        <w:p w:rsidR="005D564E" w:rsidRDefault="005D564E">
          <w:pPr>
            <w:pStyle w:val="a5"/>
          </w:pPr>
          <w:r>
            <w:t>Оглавление</w:t>
          </w:r>
        </w:p>
        <w:p w:rsidR="005D0A4A" w:rsidRDefault="00E27A2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5D564E">
            <w:instrText xml:space="preserve"> TOC \o "1-3" \h \z \u </w:instrText>
          </w:r>
          <w:r>
            <w:fldChar w:fldCharType="separate"/>
          </w:r>
          <w:hyperlink w:anchor="_Toc441581018" w:history="1">
            <w:r w:rsidR="005D0A4A" w:rsidRPr="00FF51D6">
              <w:rPr>
                <w:rStyle w:val="af"/>
                <w:noProof/>
              </w:rPr>
              <w:t>Введение</w:t>
            </w:r>
            <w:r w:rsidR="005D0A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0A4A">
              <w:rPr>
                <w:noProof/>
                <w:webHidden/>
              </w:rPr>
              <w:instrText xml:space="preserve"> PAGEREF _Toc441581018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0A4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A4A" w:rsidRDefault="00E27A2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1019" w:history="1">
            <w:r w:rsidR="005D0A4A" w:rsidRPr="00FF51D6">
              <w:rPr>
                <w:rStyle w:val="af"/>
                <w:noProof/>
              </w:rPr>
              <w:t>Ввод информации</w:t>
            </w:r>
            <w:r w:rsidR="005D0A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0A4A">
              <w:rPr>
                <w:noProof/>
                <w:webHidden/>
              </w:rPr>
              <w:instrText xml:space="preserve"> PAGEREF _Toc441581019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0A4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A4A" w:rsidRDefault="00E27A2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1020" w:history="1">
            <w:r w:rsidR="005D0A4A" w:rsidRPr="00FF51D6">
              <w:rPr>
                <w:rStyle w:val="af"/>
                <w:noProof/>
              </w:rPr>
              <w:t>Добавление должностей в основной список</w:t>
            </w:r>
            <w:r w:rsidR="005D0A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0A4A">
              <w:rPr>
                <w:noProof/>
                <w:webHidden/>
              </w:rPr>
              <w:instrText xml:space="preserve"> PAGEREF _Toc441581020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0A4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A4A" w:rsidRDefault="00E27A2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581021" w:history="1">
            <w:r w:rsidR="005D0A4A" w:rsidRPr="00FF51D6">
              <w:rPr>
                <w:rStyle w:val="af"/>
                <w:noProof/>
              </w:rPr>
              <w:t>Добавление должностей в отдел</w:t>
            </w:r>
            <w:r w:rsidR="005D0A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0A4A">
              <w:rPr>
                <w:noProof/>
                <w:webHidden/>
              </w:rPr>
              <w:instrText xml:space="preserve"> PAGEREF _Toc441581021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0A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4E" w:rsidRDefault="00E27A21">
          <w:r>
            <w:fldChar w:fldCharType="end"/>
          </w:r>
        </w:p>
      </w:sdtContent>
    </w:sdt>
    <w:p w:rsidR="005D564E" w:rsidRDefault="005D564E">
      <w:pPr>
        <w:rPr>
          <w:b/>
        </w:rPr>
      </w:pPr>
      <w:r>
        <w:rPr>
          <w:b/>
        </w:rPr>
        <w:br w:type="page"/>
      </w:r>
    </w:p>
    <w:p w:rsidR="007E6931" w:rsidRPr="00A05753" w:rsidRDefault="007E6931" w:rsidP="007E6931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2" w:name="_Toc294701529"/>
      <w:bookmarkStart w:id="3" w:name="_Toc430529969"/>
      <w:bookmarkStart w:id="4" w:name="_Toc441581018"/>
      <w:bookmarkEnd w:id="0"/>
      <w:r w:rsidRPr="00A05753">
        <w:rPr>
          <w:sz w:val="24"/>
          <w:szCs w:val="24"/>
        </w:rPr>
        <w:lastRenderedPageBreak/>
        <w:t>Введение</w:t>
      </w:r>
      <w:bookmarkEnd w:id="2"/>
      <w:bookmarkEnd w:id="3"/>
      <w:bookmarkEnd w:id="4"/>
    </w:p>
    <w:p w:rsidR="007E6931" w:rsidRDefault="007E6931" w:rsidP="007E6931">
      <w:pPr>
        <w:spacing w:after="120"/>
        <w:ind w:firstLine="709"/>
        <w:jc w:val="both"/>
      </w:pPr>
      <w:r w:rsidRPr="00200B10">
        <w:t xml:space="preserve">В приложении заполняются данные по штатному расписанию </w:t>
      </w:r>
      <w:r w:rsidR="00434409">
        <w:t>образовательной организации</w:t>
      </w:r>
      <w:r w:rsidRPr="00200B10">
        <w:t xml:space="preserve">. </w:t>
      </w:r>
      <w:r>
        <w:rPr>
          <w:rFonts w:eastAsia="Calibri"/>
        </w:rPr>
        <w:t>Ш</w:t>
      </w:r>
      <w:r>
        <w:t>татное расписание</w:t>
      </w:r>
      <w:r w:rsidRPr="007668B0">
        <w:t xml:space="preserve"> </w:t>
      </w:r>
      <w:r>
        <w:t>в организациях</w:t>
      </w:r>
      <w:r w:rsidRPr="007668B0">
        <w:rPr>
          <w:rFonts w:eastAsia="Calibri"/>
        </w:rPr>
        <w:t xml:space="preserve"> дополнительного образования</w:t>
      </w:r>
      <w:r>
        <w:rPr>
          <w:rFonts w:eastAsia="Calibri"/>
        </w:rPr>
        <w:t>,</w:t>
      </w:r>
      <w:r>
        <w:t xml:space="preserve"> как правило, формируется на основе штатных расписаний струк</w:t>
      </w:r>
      <w:r w:rsidR="00434409">
        <w:t>турных подразделений (отделов), в этом случае (при наличии отделов) п</w:t>
      </w:r>
      <w:r>
        <w:t xml:space="preserve">еред формированием в АИСУ "Параграф УДОД" штатного расписания необходимо ввести все отделы в приложении "Структура ОООД". </w:t>
      </w:r>
      <w:r w:rsidR="00434409">
        <w:t>Все отделы, созданные в приложении "Структура ОООД" будут отображаться в</w:t>
      </w:r>
      <w:r>
        <w:t xml:space="preserve"> приложении "Должности"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1</w:t>
        </w:r>
      </w:fldSimple>
      <w:r w:rsidRPr="00200B10">
        <w:t>)</w:t>
      </w:r>
      <w:r>
        <w:t xml:space="preserve">. </w:t>
      </w:r>
    </w:p>
    <w:p w:rsidR="007E6931" w:rsidRDefault="007E6931" w:rsidP="005D564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805170" cy="1181100"/>
            <wp:effectExtent l="19050" t="19050" r="24130" b="1905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A35B8C" w:rsidRDefault="007E6931" w:rsidP="000E3BE8">
      <w:pPr>
        <w:pStyle w:val="a4"/>
        <w:spacing w:after="120"/>
        <w:jc w:val="center"/>
        <w:rPr>
          <w:b w:val="0"/>
        </w:rPr>
      </w:pPr>
      <w:r w:rsidRPr="00A35B8C">
        <w:rPr>
          <w:b w:val="0"/>
        </w:rPr>
        <w:t xml:space="preserve">Рисунок </w:t>
      </w:r>
      <w:r>
        <w:rPr>
          <w:b w:val="0"/>
        </w:rPr>
        <w:t>1</w:t>
      </w:r>
      <w:r w:rsidRPr="00A35B8C">
        <w:rPr>
          <w:b w:val="0"/>
        </w:rPr>
        <w:t xml:space="preserve">. </w:t>
      </w:r>
      <w:r>
        <w:rPr>
          <w:b w:val="0"/>
        </w:rPr>
        <w:t>Вид окна приложения «Должности» при наличии структуры ОО</w:t>
      </w:r>
    </w:p>
    <w:p w:rsidR="007E6931" w:rsidRDefault="007E6931" w:rsidP="005D564E">
      <w:pPr>
        <w:spacing w:before="120" w:after="0"/>
        <w:ind w:firstLine="709"/>
        <w:jc w:val="both"/>
      </w:pPr>
      <w:r>
        <w:t>Если отделы в приложении "Структура ОООД" не создавались, то должности будут представлены общим списком без распределения по отделам, соответственно сотрудники будут приниматься непосредственно в ОО, а не в конкретный отдел.</w:t>
      </w:r>
    </w:p>
    <w:p w:rsidR="007E6931" w:rsidRPr="00200B10" w:rsidRDefault="007E6931" w:rsidP="007E6931">
      <w:pPr>
        <w:widowControl w:val="0"/>
        <w:ind w:firstLine="720"/>
        <w:jc w:val="both"/>
      </w:pPr>
      <w:r w:rsidRPr="00200B10">
        <w:t>В руководстве приводится описание состава данных, вводимых в приложении «Должности» (далее «Приложение») и цели, для чего это делается. Справка по работе с интерфейсом (ввод данных, получение отчётов, получение списков, фильтрация списков, экспорт и импорт данных и т.п.) доступна в каждом приложении после нажатия на клавишу «F1», и здесь приводиться не будет.</w:t>
      </w:r>
    </w:p>
    <w:p w:rsidR="007E6931" w:rsidRPr="00200B10" w:rsidRDefault="007E6931" w:rsidP="007E6931">
      <w:pPr>
        <w:widowControl w:val="0"/>
        <w:spacing w:after="120"/>
        <w:ind w:firstLine="720"/>
        <w:jc w:val="both"/>
      </w:pPr>
      <w:r w:rsidRPr="00200B10">
        <w:t>Пользователи, которым следует давать доступ к этому приложению: Администратор, Директор, Сотрудник отдела кадров.</w:t>
      </w:r>
    </w:p>
    <w:p w:rsidR="007E6931" w:rsidRPr="0004538D" w:rsidRDefault="007E6931" w:rsidP="007E6931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5" w:name="_Toc430529970"/>
      <w:bookmarkStart w:id="6" w:name="_Toc441581019"/>
      <w:r w:rsidRPr="0004538D">
        <w:rPr>
          <w:sz w:val="24"/>
          <w:szCs w:val="24"/>
        </w:rPr>
        <w:t>Ввод информации</w:t>
      </w:r>
      <w:bookmarkEnd w:id="1"/>
      <w:bookmarkEnd w:id="5"/>
      <w:bookmarkEnd w:id="6"/>
    </w:p>
    <w:p w:rsidR="007E6931" w:rsidRPr="00200B10" w:rsidRDefault="007E6931" w:rsidP="007E6931">
      <w:pPr>
        <w:ind w:firstLine="851"/>
        <w:contextualSpacing/>
        <w:jc w:val="both"/>
      </w:pPr>
      <w:r w:rsidRPr="00266890">
        <w:t>Для создания штатного расписания образовательной организации необходимо ввести все руководящие должности в основной список, а также создать список должностей для каждого структурного подразделения</w:t>
      </w:r>
      <w:r>
        <w:t>.</w:t>
      </w:r>
      <w:r w:rsidRPr="00266890">
        <w:t xml:space="preserve"> </w:t>
      </w:r>
      <w:r>
        <w:t>Д</w:t>
      </w:r>
      <w:r w:rsidRPr="00266890">
        <w:t>ля каждой должности необходимо указать количество ставок.</w:t>
      </w:r>
      <w:r w:rsidRPr="00200B10">
        <w:t xml:space="preserve"> </w:t>
      </w:r>
    </w:p>
    <w:p w:rsidR="007E6931" w:rsidRPr="00200B10" w:rsidRDefault="007E6931" w:rsidP="007E6931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«Параграф»: Пуск – Программы – Параграф  УДОД – Клиент – Параграф 3 УДОД. После ввода Вашего имени и пароля запустите приложение «Должности». От</w:t>
      </w:r>
      <w:r>
        <w:t xml:space="preserve">кроется окно приложения «Должности», вид которого представлен на </w:t>
      </w:r>
      <w:fldSimple w:instr=" REF _Ref396219968 \h  \* MERGEFORMAT ">
        <w:r>
          <w:rPr>
            <w:b/>
            <w:bCs/>
            <w:sz w:val="18"/>
            <w:szCs w:val="18"/>
          </w:rPr>
          <w:t>Рисунке</w:t>
        </w:r>
        <w:r w:rsidRPr="00200B10">
          <w:rPr>
            <w:b/>
            <w:bCs/>
            <w:sz w:val="18"/>
            <w:szCs w:val="18"/>
          </w:rPr>
          <w:t xml:space="preserve"> </w:t>
        </w:r>
        <w:r>
          <w:rPr>
            <w:b/>
            <w:bCs/>
            <w:sz w:val="18"/>
            <w:szCs w:val="18"/>
          </w:rPr>
          <w:t>2</w:t>
        </w:r>
      </w:fldSimple>
      <w:r>
        <w:t>.</w:t>
      </w:r>
    </w:p>
    <w:p w:rsidR="007E6931" w:rsidRPr="00200B10" w:rsidRDefault="007E6931" w:rsidP="005D564E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4488329" cy="223698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678" cy="223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1" w:rsidRPr="00816EDF" w:rsidRDefault="007E6931" w:rsidP="007E6931">
      <w:pPr>
        <w:pStyle w:val="a4"/>
        <w:jc w:val="center"/>
        <w:rPr>
          <w:b w:val="0"/>
        </w:rPr>
      </w:pPr>
      <w:bookmarkStart w:id="7" w:name="_Ref396219968"/>
      <w:r w:rsidRPr="00816EDF">
        <w:rPr>
          <w:b w:val="0"/>
        </w:rPr>
        <w:t xml:space="preserve">Рисунок </w:t>
      </w:r>
      <w:bookmarkEnd w:id="7"/>
      <w:r w:rsidRPr="00816EDF">
        <w:rPr>
          <w:b w:val="0"/>
        </w:rPr>
        <w:t>2.</w:t>
      </w:r>
      <w:r>
        <w:rPr>
          <w:b w:val="0"/>
        </w:rPr>
        <w:t>О</w:t>
      </w:r>
      <w:r w:rsidRPr="00816EDF">
        <w:rPr>
          <w:b w:val="0"/>
        </w:rPr>
        <w:t>кно приложения "Должности"</w:t>
      </w:r>
    </w:p>
    <w:p w:rsidR="007E6931" w:rsidRPr="00816EDF" w:rsidRDefault="007E6931" w:rsidP="007E6931">
      <w:pPr>
        <w:pStyle w:val="3"/>
      </w:pPr>
      <w:bookmarkStart w:id="8" w:name="_Toc430529971"/>
      <w:bookmarkStart w:id="9" w:name="_Toc441581020"/>
      <w:r w:rsidRPr="00816EDF">
        <w:lastRenderedPageBreak/>
        <w:t>Добавление должностей в основной список</w:t>
      </w:r>
      <w:bookmarkEnd w:id="8"/>
      <w:bookmarkEnd w:id="9"/>
    </w:p>
    <w:p w:rsidR="007E6931" w:rsidRDefault="007E6931" w:rsidP="007E6931">
      <w:pPr>
        <w:widowControl w:val="0"/>
        <w:spacing w:before="120" w:after="120"/>
        <w:ind w:firstLine="720"/>
        <w:jc w:val="both"/>
      </w:pPr>
      <w:r>
        <w:t xml:space="preserve">Часть руководящих должностей в ОО, таких как директор, главный бухгалтер и </w:t>
      </w:r>
      <w:proofErr w:type="spellStart"/>
      <w:r>
        <w:t>пр</w:t>
      </w:r>
      <w:proofErr w:type="spellEnd"/>
      <w:r>
        <w:t xml:space="preserve"> не принадлежат структурным подразделениям и вводятся в основной список. Для добавления должности в основной список необходимо: </w:t>
      </w:r>
    </w:p>
    <w:p w:rsidR="007E6931" w:rsidRDefault="007E6931" w:rsidP="007E6931">
      <w:pPr>
        <w:pStyle w:val="aa"/>
        <w:numPr>
          <w:ilvl w:val="0"/>
          <w:numId w:val="3"/>
        </w:numPr>
        <w:jc w:val="both"/>
      </w:pPr>
      <w:r>
        <w:t xml:space="preserve">Выделить корневой объект и выполнить команду «Добавить» - «Должность»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3</w:t>
        </w:r>
      </w:fldSimple>
      <w:r w:rsidRPr="00200B10">
        <w:t>)</w:t>
      </w:r>
      <w:r>
        <w:t>.</w:t>
      </w:r>
    </w:p>
    <w:p w:rsidR="007E6931" w:rsidRDefault="007E6931" w:rsidP="005D564E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4861097" cy="2168665"/>
            <wp:effectExtent l="19050" t="19050" r="0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28" cy="2169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3</w:t>
      </w:r>
      <w:r w:rsidRPr="00816EDF">
        <w:rPr>
          <w:b w:val="0"/>
        </w:rPr>
        <w:t>.</w:t>
      </w:r>
      <w:r>
        <w:rPr>
          <w:b w:val="0"/>
        </w:rPr>
        <w:t>Добавление должности через основное меню</w:t>
      </w:r>
    </w:p>
    <w:p w:rsidR="007E6931" w:rsidRDefault="007E6931" w:rsidP="005D564E">
      <w:pPr>
        <w:spacing w:after="120"/>
        <w:ind w:left="709"/>
        <w:jc w:val="both"/>
      </w:pPr>
      <w:r>
        <w:t>или команду контекстного меню "</w:t>
      </w:r>
      <w:r w:rsidRPr="002B5BA5">
        <w:rPr>
          <w:b/>
          <w:i/>
        </w:rPr>
        <w:t>Добавить</w:t>
      </w:r>
      <w:r>
        <w:t>" - "</w:t>
      </w:r>
      <w:r w:rsidRPr="002B5BA5">
        <w:rPr>
          <w:b/>
          <w:i/>
        </w:rPr>
        <w:t>Должность</w:t>
      </w:r>
      <w:r>
        <w:t xml:space="preserve">"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4</w:t>
        </w:r>
      </w:fldSimple>
      <w:r w:rsidRPr="00200B10">
        <w:t>)</w:t>
      </w:r>
      <w:r>
        <w:t>.</w:t>
      </w:r>
    </w:p>
    <w:p w:rsidR="007E6931" w:rsidRDefault="007E6931" w:rsidP="005D564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107473" cy="620183"/>
            <wp:effectExtent l="19050" t="19050" r="16727" b="27517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611" b="3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73" cy="6201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4</w:t>
      </w:r>
      <w:r w:rsidRPr="00816EDF">
        <w:rPr>
          <w:b w:val="0"/>
        </w:rPr>
        <w:t>.</w:t>
      </w:r>
      <w:r>
        <w:rPr>
          <w:b w:val="0"/>
        </w:rPr>
        <w:t>Добавление должности через контекстное меню</w:t>
      </w:r>
    </w:p>
    <w:p w:rsidR="007E6931" w:rsidRDefault="007E6931" w:rsidP="007E6931">
      <w:pPr>
        <w:pStyle w:val="aa"/>
        <w:numPr>
          <w:ilvl w:val="0"/>
          <w:numId w:val="3"/>
        </w:numPr>
        <w:spacing w:after="120"/>
        <w:ind w:left="1066" w:hanging="357"/>
        <w:jc w:val="both"/>
      </w:pPr>
      <w:r>
        <w:t xml:space="preserve">После этого в дереве объектов появляется новый объект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5</w:t>
        </w:r>
      </w:fldSimple>
      <w:r w:rsidRPr="00200B10">
        <w:t>)</w:t>
      </w:r>
      <w:r>
        <w:t>.</w:t>
      </w:r>
    </w:p>
    <w:p w:rsidR="007E6931" w:rsidRDefault="007E6931" w:rsidP="005D564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134783" cy="791997"/>
            <wp:effectExtent l="19050" t="19050" r="27517" b="27153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508" b="2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83" cy="7919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5</w:t>
      </w:r>
      <w:r w:rsidRPr="00816EDF">
        <w:rPr>
          <w:b w:val="0"/>
        </w:rPr>
        <w:t>.</w:t>
      </w:r>
      <w:r>
        <w:rPr>
          <w:b w:val="0"/>
        </w:rPr>
        <w:t>Новый объект «Должность»</w:t>
      </w:r>
    </w:p>
    <w:p w:rsidR="007E6931" w:rsidRDefault="007E6931" w:rsidP="007E6931">
      <w:pPr>
        <w:pStyle w:val="aa"/>
        <w:numPr>
          <w:ilvl w:val="0"/>
          <w:numId w:val="3"/>
        </w:numPr>
        <w:jc w:val="both"/>
      </w:pPr>
      <w:r>
        <w:t>Далее следует выделить этот объект и в карточке ввести его параметры.</w:t>
      </w:r>
    </w:p>
    <w:p w:rsidR="007E6931" w:rsidRPr="00A32178" w:rsidRDefault="007E6931" w:rsidP="007E6931">
      <w:pPr>
        <w:spacing w:before="120" w:after="120"/>
        <w:jc w:val="both"/>
        <w:rPr>
          <w:u w:val="single"/>
        </w:rPr>
      </w:pPr>
      <w:r w:rsidRPr="00A32178">
        <w:rPr>
          <w:u w:val="single"/>
        </w:rPr>
        <w:t>Ввод параметров для объекта Должность</w:t>
      </w:r>
    </w:p>
    <w:p w:rsidR="007E6931" w:rsidRDefault="007E6931" w:rsidP="007E6931">
      <w:pPr>
        <w:pStyle w:val="aa"/>
        <w:numPr>
          <w:ilvl w:val="0"/>
          <w:numId w:val="5"/>
        </w:numPr>
        <w:spacing w:before="120"/>
        <w:ind w:left="1066" w:hanging="357"/>
        <w:jc w:val="both"/>
      </w:pPr>
      <w:r>
        <w:t xml:space="preserve">Выделите в дереве объектов вновь созданную должность, при этом справа появляется карточка объекта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6</w:t>
        </w:r>
      </w:fldSimple>
      <w:r w:rsidRPr="00200B10">
        <w:t>)</w:t>
      </w:r>
      <w:r>
        <w:t>.</w:t>
      </w:r>
    </w:p>
    <w:p w:rsidR="007E6931" w:rsidRDefault="007E6931" w:rsidP="005D564E">
      <w:pPr>
        <w:spacing w:after="0"/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5433483" cy="1165130"/>
            <wp:effectExtent l="19050" t="19050" r="14817" b="1597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83" cy="1165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6</w:t>
      </w:r>
      <w:r w:rsidRPr="00816EDF">
        <w:rPr>
          <w:b w:val="0"/>
        </w:rPr>
        <w:t>.</w:t>
      </w:r>
      <w:r>
        <w:rPr>
          <w:b w:val="0"/>
        </w:rPr>
        <w:t>Карточка должности</w:t>
      </w:r>
    </w:p>
    <w:p w:rsidR="007E6931" w:rsidRDefault="007E6931" w:rsidP="005D564E">
      <w:pPr>
        <w:pStyle w:val="aa"/>
        <w:numPr>
          <w:ilvl w:val="0"/>
          <w:numId w:val="5"/>
        </w:numPr>
        <w:spacing w:after="120"/>
        <w:ind w:left="1066" w:hanging="357"/>
        <w:jc w:val="both"/>
      </w:pPr>
      <w:r>
        <w:t xml:space="preserve">Прежде всего необходимо выбрать название должности в соответствии с классификатором. Эти данные вводятся в поле "Должность (как трудовая функция)". </w:t>
      </w:r>
      <w:r>
        <w:lastRenderedPageBreak/>
        <w:t xml:space="preserve">Для выбора можно использовать контекстный поиск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7</w:t>
        </w:r>
      </w:fldSimple>
      <w:r w:rsidRPr="00200B10">
        <w:t>)</w:t>
      </w:r>
      <w:r>
        <w:t xml:space="preserve">, </w:t>
      </w:r>
      <w:r w:rsidR="005D564E">
        <w:t xml:space="preserve">для этого </w:t>
      </w:r>
      <w:r>
        <w:t>откройте окно ввода для этого поля и введите часть текста, будут найдены должности содержащие введённый текст.</w:t>
      </w:r>
    </w:p>
    <w:p w:rsidR="007E6931" w:rsidRDefault="007E6931" w:rsidP="005D564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393950" cy="1564785"/>
            <wp:effectExtent l="19050" t="0" r="635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76" cy="156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7</w:t>
      </w:r>
      <w:r w:rsidRPr="00816EDF">
        <w:rPr>
          <w:b w:val="0"/>
        </w:rPr>
        <w:t>.</w:t>
      </w:r>
      <w:r>
        <w:rPr>
          <w:b w:val="0"/>
        </w:rPr>
        <w:t>Использование контекстного поиска для выбора должности</w:t>
      </w:r>
    </w:p>
    <w:p w:rsidR="007E6931" w:rsidRDefault="007E6931" w:rsidP="007E6931">
      <w:pPr>
        <w:spacing w:after="120"/>
        <w:ind w:left="992"/>
        <w:jc w:val="both"/>
      </w:pPr>
      <w:r>
        <w:t>Обратите внимание, что после выбора должности автоматически заполняются поля "Группа", "Подгруппа", "Должность по штату"</w:t>
      </w:r>
      <w:r w:rsidRPr="00590F2A">
        <w:t xml:space="preserve"> </w:t>
      </w:r>
      <w:r>
        <w:t>и "Н</w:t>
      </w:r>
      <w:r w:rsidR="005D564E">
        <w:t xml:space="preserve">азвание должности внутри ОООД"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8</w:t>
        </w:r>
      </w:fldSimple>
      <w:r w:rsidRPr="00200B10">
        <w:t>)</w:t>
      </w:r>
      <w:r>
        <w:t>.</w:t>
      </w:r>
    </w:p>
    <w:p w:rsidR="007E6931" w:rsidRDefault="007E6931" w:rsidP="005D564E">
      <w:pPr>
        <w:spacing w:after="0"/>
        <w:ind w:left="992"/>
        <w:jc w:val="both"/>
      </w:pPr>
      <w:r>
        <w:rPr>
          <w:noProof/>
          <w:lang w:eastAsia="ru-RU"/>
        </w:rPr>
        <w:drawing>
          <wp:inline distT="0" distB="0" distL="0" distR="0">
            <wp:extent cx="5448960" cy="691978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93" cy="6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8</w:t>
      </w:r>
      <w:r w:rsidRPr="00816EDF">
        <w:rPr>
          <w:b w:val="0"/>
        </w:rPr>
        <w:t>.</w:t>
      </w:r>
      <w:r>
        <w:rPr>
          <w:b w:val="0"/>
        </w:rPr>
        <w:t>Карточка должности после заполнения поля «Должность(как трудовая функция)</w:t>
      </w:r>
    </w:p>
    <w:p w:rsidR="007E6931" w:rsidRDefault="007E6931" w:rsidP="007E6931">
      <w:pPr>
        <w:pStyle w:val="aa"/>
        <w:numPr>
          <w:ilvl w:val="0"/>
          <w:numId w:val="5"/>
        </w:numPr>
        <w:spacing w:after="120"/>
        <w:ind w:left="1066" w:hanging="357"/>
        <w:jc w:val="both"/>
      </w:pPr>
      <w:r>
        <w:t>В поле "</w:t>
      </w:r>
      <w:r w:rsidRPr="00590F2A">
        <w:rPr>
          <w:i/>
        </w:rPr>
        <w:t>Название должности внутри ОООД</w:t>
      </w:r>
      <w:r>
        <w:t xml:space="preserve">" можно в случае необходимости внести название должности отличное от значения в классификаторе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9</w:t>
        </w:r>
      </w:fldSimple>
      <w:r w:rsidRPr="00200B10">
        <w:t>)</w:t>
      </w:r>
      <w:r>
        <w:t xml:space="preserve">. </w:t>
      </w:r>
    </w:p>
    <w:p w:rsidR="007E6931" w:rsidRDefault="00E27A21" w:rsidP="005D564E">
      <w:pPr>
        <w:spacing w:after="0"/>
        <w:ind w:left="992"/>
        <w:jc w:val="center"/>
      </w:pPr>
      <w:r>
        <w:rPr>
          <w:noProof/>
        </w:rPr>
        <w:pict>
          <v:roundrect id="Скругленный прямоугольник 124" o:spid="_x0000_s1026" style="position:absolute;left:0;text-align:left;margin-left:73.6pt;margin-top:38.15pt;width:95.95pt;height:10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" filled="f"/>
        </w:pict>
      </w:r>
      <w:r w:rsidR="007E6931">
        <w:rPr>
          <w:noProof/>
          <w:lang w:eastAsia="ru-RU"/>
        </w:rPr>
        <w:drawing>
          <wp:inline distT="0" distB="0" distL="0" distR="0">
            <wp:extent cx="5247217" cy="927961"/>
            <wp:effectExtent l="19050" t="19050" r="10583" b="24539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157" cy="9277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>
        <w:rPr>
          <w:b w:val="0"/>
        </w:rPr>
        <w:t>9</w:t>
      </w:r>
      <w:r w:rsidRPr="00816EDF">
        <w:rPr>
          <w:b w:val="0"/>
        </w:rPr>
        <w:t>.</w:t>
      </w:r>
      <w:r>
        <w:rPr>
          <w:b w:val="0"/>
        </w:rPr>
        <w:t>Название должности внутри ОООД</w:t>
      </w:r>
    </w:p>
    <w:p w:rsidR="007E6931" w:rsidRDefault="007E6931" w:rsidP="005D564E">
      <w:pPr>
        <w:spacing w:after="0"/>
        <w:ind w:left="992"/>
        <w:jc w:val="both"/>
      </w:pPr>
      <w:r>
        <w:t>Обратите внимание, что только после заполнения этого поля появляется заголовок объекта в дереве, т.е. именно значение поля "</w:t>
      </w:r>
      <w:r w:rsidRPr="00812429">
        <w:rPr>
          <w:i/>
        </w:rPr>
        <w:t>Должность внутри ОООД</w:t>
      </w:r>
      <w:r>
        <w:t>" является для должности заголовком объекта в дереве.</w:t>
      </w:r>
    </w:p>
    <w:p w:rsidR="007E6931" w:rsidRDefault="007E6931" w:rsidP="007E6931">
      <w:pPr>
        <w:pStyle w:val="aa"/>
        <w:numPr>
          <w:ilvl w:val="0"/>
          <w:numId w:val="5"/>
        </w:numPr>
        <w:jc w:val="both"/>
      </w:pPr>
      <w:r>
        <w:t>В поле "Ставок" нужно ввести целое или дробное число, количество ставок по данной должности.</w:t>
      </w:r>
    </w:p>
    <w:p w:rsidR="007E6931" w:rsidRDefault="007E6931" w:rsidP="005D564E">
      <w:pPr>
        <w:pStyle w:val="aa"/>
        <w:numPr>
          <w:ilvl w:val="0"/>
          <w:numId w:val="5"/>
        </w:numPr>
        <w:spacing w:after="0"/>
        <w:ind w:left="1066" w:hanging="357"/>
        <w:jc w:val="both"/>
      </w:pPr>
      <w:r>
        <w:t>Для дальнейшей работы с базой и формирования отчётов важным является принадлежность должности к педагогическим или непедагогическим должностям. Эта информация содержится в поле "</w:t>
      </w:r>
      <w:r w:rsidRPr="008E7394">
        <w:rPr>
          <w:i/>
        </w:rPr>
        <w:t>Педагогическая должность</w:t>
      </w:r>
      <w:r>
        <w:t xml:space="preserve">"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</w:t>
        </w:r>
        <w:r w:rsidR="005D564E">
          <w:rPr>
            <w:b/>
            <w:bCs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t>0</w:t>
        </w:r>
      </w:fldSimple>
      <w:r w:rsidRPr="00200B10">
        <w:t>)</w:t>
      </w:r>
      <w:r>
        <w:t>.</w:t>
      </w:r>
    </w:p>
    <w:p w:rsidR="007E6931" w:rsidRDefault="00E27A21" w:rsidP="005D564E">
      <w:pPr>
        <w:spacing w:after="0"/>
        <w:ind w:left="1134"/>
        <w:jc w:val="both"/>
      </w:pPr>
      <w:r>
        <w:rPr>
          <w:noProof/>
        </w:rPr>
        <w:pict>
          <v:roundrect id="Скругленный прямоугольник 123" o:spid="_x0000_s1027" style="position:absolute;left:0;text-align:left;margin-left:215.3pt;margin-top:62.45pt;width:2in;height: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" filled="f" strokecolor="#c00000"/>
        </w:pict>
      </w:r>
      <w:r w:rsidR="007E6931">
        <w:rPr>
          <w:noProof/>
          <w:lang w:eastAsia="ru-RU"/>
        </w:rPr>
        <w:drawing>
          <wp:inline distT="0" distB="0" distL="0" distR="0">
            <wp:extent cx="5350449" cy="1157164"/>
            <wp:effectExtent l="19050" t="0" r="2601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72" cy="115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5D564E">
      <w:pPr>
        <w:pStyle w:val="a4"/>
        <w:spacing w:after="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 w:rsidR="005D564E">
        <w:rPr>
          <w:b w:val="0"/>
        </w:rPr>
        <w:t>1</w:t>
      </w:r>
      <w:r>
        <w:rPr>
          <w:b w:val="0"/>
        </w:rPr>
        <w:t>0</w:t>
      </w:r>
      <w:r w:rsidRPr="00816EDF">
        <w:rPr>
          <w:b w:val="0"/>
        </w:rPr>
        <w:t>.</w:t>
      </w:r>
      <w:r>
        <w:rPr>
          <w:b w:val="0"/>
        </w:rPr>
        <w:t xml:space="preserve"> Параметр «Педагогическая должность»</w:t>
      </w:r>
    </w:p>
    <w:p w:rsidR="007E6931" w:rsidRDefault="007E6931" w:rsidP="005D564E">
      <w:pPr>
        <w:widowControl w:val="0"/>
        <w:spacing w:after="0"/>
        <w:ind w:firstLine="720"/>
        <w:jc w:val="both"/>
      </w:pPr>
      <w:r>
        <w:t>В дальнейшем принадлежность сотрудников к педагогическому составу будет определяться по должности, на которую принят сотрудник (т.е. если должность педагогическая, то и сотрудник будет относиться к педагогам).</w:t>
      </w:r>
    </w:p>
    <w:p w:rsidR="007E6931" w:rsidRPr="00816EDF" w:rsidRDefault="007E6931" w:rsidP="007E6931">
      <w:pPr>
        <w:pStyle w:val="3"/>
      </w:pPr>
      <w:bookmarkStart w:id="10" w:name="_Toc430529972"/>
      <w:bookmarkStart w:id="11" w:name="_Toc441581021"/>
      <w:r w:rsidRPr="00816EDF">
        <w:lastRenderedPageBreak/>
        <w:t>Добавление должностей в отдел</w:t>
      </w:r>
      <w:bookmarkEnd w:id="10"/>
      <w:bookmarkEnd w:id="11"/>
    </w:p>
    <w:p w:rsidR="007E6931" w:rsidRDefault="007E6931" w:rsidP="007E6931">
      <w:pPr>
        <w:pStyle w:val="aa"/>
        <w:numPr>
          <w:ilvl w:val="0"/>
          <w:numId w:val="4"/>
        </w:numPr>
        <w:spacing w:after="120"/>
        <w:ind w:left="1066" w:hanging="357"/>
        <w:jc w:val="both"/>
      </w:pPr>
      <w:r>
        <w:t>В приложении "</w:t>
      </w:r>
      <w:r w:rsidRPr="006E50C6">
        <w:rPr>
          <w:i/>
        </w:rPr>
        <w:t>Должности</w:t>
      </w:r>
      <w:r>
        <w:t xml:space="preserve">" выделить в дереве объектов отдел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</w:t>
        </w:r>
        <w:r w:rsidR="006C419B">
          <w:rPr>
            <w:b/>
            <w:bCs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t>1</w:t>
        </w:r>
      </w:fldSimple>
      <w:r w:rsidRPr="00200B10">
        <w:t>)</w:t>
      </w:r>
      <w:r>
        <w:t>, в который добавляется должность.</w:t>
      </w:r>
    </w:p>
    <w:p w:rsidR="007E6931" w:rsidRDefault="007E6931" w:rsidP="006C419B">
      <w:pPr>
        <w:spacing w:after="0"/>
        <w:ind w:left="993"/>
        <w:jc w:val="center"/>
      </w:pPr>
      <w:r>
        <w:rPr>
          <w:noProof/>
          <w:lang w:eastAsia="ru-RU"/>
        </w:rPr>
        <w:drawing>
          <wp:inline distT="0" distB="0" distL="0" distR="0">
            <wp:extent cx="5566833" cy="2310828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75" cy="23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6C419B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 w:rsidR="006C419B">
        <w:rPr>
          <w:b w:val="0"/>
        </w:rPr>
        <w:t>1</w:t>
      </w:r>
      <w:r>
        <w:rPr>
          <w:b w:val="0"/>
        </w:rPr>
        <w:t>1</w:t>
      </w:r>
      <w:r w:rsidRPr="00816EDF">
        <w:rPr>
          <w:b w:val="0"/>
        </w:rPr>
        <w:t>.</w:t>
      </w:r>
      <w:r>
        <w:rPr>
          <w:b w:val="0"/>
        </w:rPr>
        <w:t>Добавление должности в отдел</w:t>
      </w:r>
    </w:p>
    <w:p w:rsidR="007E6931" w:rsidRDefault="007E6931" w:rsidP="007E6931">
      <w:pPr>
        <w:pStyle w:val="aa"/>
        <w:numPr>
          <w:ilvl w:val="0"/>
          <w:numId w:val="4"/>
        </w:numPr>
        <w:jc w:val="both"/>
      </w:pPr>
      <w:r>
        <w:t>Выполнить команду контекстного меню "</w:t>
      </w:r>
      <w:r w:rsidRPr="003E12C8">
        <w:rPr>
          <w:b/>
          <w:i/>
        </w:rPr>
        <w:t>Добавить</w:t>
      </w:r>
      <w:r>
        <w:t>" - "</w:t>
      </w:r>
      <w:r w:rsidRPr="003E12C8">
        <w:rPr>
          <w:b/>
          <w:i/>
        </w:rPr>
        <w:t>Должность</w:t>
      </w:r>
      <w:r>
        <w:t xml:space="preserve">"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</w:t>
        </w:r>
        <w:r w:rsidR="006C419B">
          <w:rPr>
            <w:b/>
            <w:bCs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t>1</w:t>
        </w:r>
      </w:fldSimple>
      <w:r w:rsidRPr="00200B10">
        <w:t>)</w:t>
      </w:r>
      <w:r>
        <w:t>.</w:t>
      </w:r>
    </w:p>
    <w:p w:rsidR="007E6931" w:rsidRDefault="007E6931" w:rsidP="007E6931">
      <w:pPr>
        <w:pStyle w:val="aa"/>
        <w:numPr>
          <w:ilvl w:val="0"/>
          <w:numId w:val="4"/>
        </w:numPr>
        <w:spacing w:after="120"/>
        <w:ind w:left="1066" w:hanging="357"/>
        <w:jc w:val="both"/>
      </w:pPr>
      <w:r>
        <w:t xml:space="preserve">Выделить вновь созданный объект </w:t>
      </w:r>
      <w:r w:rsidRPr="00200B10">
        <w:t>(</w:t>
      </w:r>
      <w:fldSimple w:instr=" REF _Ref396219529 \h  \* MERGEFORMAT ">
        <w:r>
          <w:rPr>
            <w:b/>
            <w:bCs/>
            <w:sz w:val="18"/>
            <w:szCs w:val="18"/>
          </w:rPr>
          <w:t>Рисунок </w:t>
        </w:r>
        <w:r w:rsidR="006C419B">
          <w:rPr>
            <w:b/>
            <w:bCs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t>2</w:t>
        </w:r>
      </w:fldSimple>
      <w:r w:rsidRPr="00200B10">
        <w:t>)</w:t>
      </w:r>
      <w:r>
        <w:t>.</w:t>
      </w:r>
    </w:p>
    <w:p w:rsidR="007E6931" w:rsidRDefault="007E6931" w:rsidP="006C419B">
      <w:pPr>
        <w:spacing w:after="0"/>
        <w:ind w:left="992"/>
        <w:jc w:val="center"/>
      </w:pPr>
      <w:r>
        <w:rPr>
          <w:noProof/>
          <w:lang w:eastAsia="ru-RU"/>
        </w:rPr>
        <w:drawing>
          <wp:inline distT="0" distB="0" distL="0" distR="0">
            <wp:extent cx="5562600" cy="2313331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60" cy="231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31" w:rsidRPr="00816EDF" w:rsidRDefault="007E6931" w:rsidP="006C419B">
      <w:pPr>
        <w:pStyle w:val="a4"/>
        <w:spacing w:after="120"/>
        <w:jc w:val="center"/>
        <w:rPr>
          <w:b w:val="0"/>
        </w:rPr>
      </w:pPr>
      <w:r w:rsidRPr="00816EDF">
        <w:rPr>
          <w:b w:val="0"/>
        </w:rPr>
        <w:t xml:space="preserve">Рисунок </w:t>
      </w:r>
      <w:r w:rsidR="006C419B">
        <w:rPr>
          <w:b w:val="0"/>
        </w:rPr>
        <w:t>1</w:t>
      </w:r>
      <w:r>
        <w:rPr>
          <w:b w:val="0"/>
        </w:rPr>
        <w:t>2</w:t>
      </w:r>
      <w:r w:rsidRPr="00816EDF">
        <w:rPr>
          <w:b w:val="0"/>
        </w:rPr>
        <w:t>.</w:t>
      </w:r>
      <w:r>
        <w:rPr>
          <w:b w:val="0"/>
        </w:rPr>
        <w:t>Карточка должности</w:t>
      </w:r>
    </w:p>
    <w:p w:rsidR="007E6931" w:rsidRDefault="007E6931" w:rsidP="007E6931">
      <w:pPr>
        <w:spacing w:before="120"/>
        <w:ind w:left="851"/>
        <w:jc w:val="center"/>
      </w:pPr>
      <w:r>
        <w:t>Обратите внимание, что в наименовании объекта присутствует название отдела.</w:t>
      </w:r>
    </w:p>
    <w:p w:rsidR="007E6931" w:rsidRDefault="007E6931" w:rsidP="004971BB">
      <w:pPr>
        <w:spacing w:before="120" w:after="120"/>
        <w:ind w:left="567"/>
        <w:jc w:val="both"/>
      </w:pPr>
      <w:r w:rsidRPr="00FD73ED">
        <w:rPr>
          <w:u w:val="single"/>
        </w:rPr>
        <w:t>ВАЖНО</w:t>
      </w:r>
      <w:r>
        <w:t>!!!</w:t>
      </w:r>
    </w:p>
    <w:p w:rsidR="007E6931" w:rsidRDefault="007E6931" w:rsidP="007E6931">
      <w:pPr>
        <w:ind w:left="567"/>
        <w:jc w:val="both"/>
      </w:pPr>
      <w:r>
        <w:t xml:space="preserve">При добавлении должности в отдел устанавливается связь этой должности с выбранным отделом. При приёме сотрудников они будут зачисляться в отдел в соответствии с выбранной должностью по связи должности с отделом. Поэтому после добавления должности убедитесь, что вы добавили её правильно, в нужный отдел. </w:t>
      </w:r>
    </w:p>
    <w:p w:rsidR="007E6931" w:rsidRDefault="007E6931" w:rsidP="007E6931">
      <w:pPr>
        <w:widowControl w:val="0"/>
        <w:spacing w:before="120" w:after="120"/>
        <w:ind w:firstLine="720"/>
        <w:jc w:val="both"/>
      </w:pPr>
      <w:r>
        <w:t>Далее необходимо заполнить для должности обязательные поля. Независимо от того, добавлена должность в конкретный отдел или в основной список обязательными для заполнения полями являются.</w:t>
      </w:r>
    </w:p>
    <w:p w:rsidR="007E6931" w:rsidRPr="006346B7" w:rsidRDefault="007E6931" w:rsidP="007E6931">
      <w:pPr>
        <w:pStyle w:val="aa"/>
        <w:numPr>
          <w:ilvl w:val="0"/>
          <w:numId w:val="6"/>
        </w:numPr>
        <w:jc w:val="both"/>
        <w:rPr>
          <w:i/>
        </w:rPr>
      </w:pPr>
      <w:r w:rsidRPr="006346B7">
        <w:rPr>
          <w:i/>
        </w:rPr>
        <w:t>Должность (как трудовая функция)</w:t>
      </w:r>
    </w:p>
    <w:p w:rsidR="007E6931" w:rsidRPr="006346B7" w:rsidRDefault="007E6931" w:rsidP="007E6931">
      <w:pPr>
        <w:pStyle w:val="aa"/>
        <w:numPr>
          <w:ilvl w:val="0"/>
          <w:numId w:val="6"/>
        </w:numPr>
        <w:jc w:val="both"/>
        <w:rPr>
          <w:i/>
        </w:rPr>
      </w:pPr>
      <w:r w:rsidRPr="006346B7">
        <w:rPr>
          <w:i/>
        </w:rPr>
        <w:t>Название должности внутри ОООД</w:t>
      </w:r>
    </w:p>
    <w:p w:rsidR="007E6931" w:rsidRPr="006346B7" w:rsidRDefault="007E6931" w:rsidP="007E6931">
      <w:pPr>
        <w:pStyle w:val="aa"/>
        <w:numPr>
          <w:ilvl w:val="0"/>
          <w:numId w:val="6"/>
        </w:numPr>
        <w:jc w:val="both"/>
        <w:rPr>
          <w:i/>
        </w:rPr>
      </w:pPr>
      <w:r w:rsidRPr="006346B7">
        <w:rPr>
          <w:i/>
        </w:rPr>
        <w:t>Ставок</w:t>
      </w:r>
    </w:p>
    <w:p w:rsidR="007E6931" w:rsidRDefault="007E6931" w:rsidP="007E6931">
      <w:pPr>
        <w:pStyle w:val="aa"/>
        <w:numPr>
          <w:ilvl w:val="0"/>
          <w:numId w:val="6"/>
        </w:numPr>
        <w:jc w:val="both"/>
        <w:rPr>
          <w:i/>
        </w:rPr>
      </w:pPr>
      <w:r w:rsidRPr="006346B7">
        <w:rPr>
          <w:i/>
        </w:rPr>
        <w:t>Педагогическая должность</w:t>
      </w:r>
    </w:p>
    <w:p w:rsidR="007E6931" w:rsidRPr="006241E0" w:rsidRDefault="007E6931" w:rsidP="007E6931">
      <w:pPr>
        <w:widowControl w:val="0"/>
        <w:spacing w:before="120" w:after="120"/>
        <w:ind w:firstLine="720"/>
        <w:jc w:val="both"/>
      </w:pPr>
      <w:r w:rsidRPr="006241E0">
        <w:lastRenderedPageBreak/>
        <w:t>После со</w:t>
      </w:r>
      <w:r w:rsidR="00A5151F">
        <w:t xml:space="preserve">здания всех должностей и ввода </w:t>
      </w:r>
      <w:r w:rsidRPr="006241E0">
        <w:t xml:space="preserve">их параметров в дереве объектов будет отображаться список должностей, которые сгруппированы по отделам </w:t>
      </w:r>
      <w:r w:rsidRPr="00200B10">
        <w:t>(</w:t>
      </w:r>
      <w:fldSimple w:instr=" REF _Ref396219529 \h  \* MERGEFORMAT ">
        <w:r w:rsidRPr="006241E0">
          <w:rPr>
            <w:b/>
            <w:bCs/>
            <w:sz w:val="18"/>
            <w:szCs w:val="18"/>
          </w:rPr>
          <w:t>Рисунок </w:t>
        </w:r>
        <w:r w:rsidR="00A5151F">
          <w:rPr>
            <w:b/>
            <w:bCs/>
            <w:sz w:val="18"/>
            <w:szCs w:val="18"/>
          </w:rPr>
          <w:t>1</w:t>
        </w:r>
        <w:r w:rsidRPr="006241E0">
          <w:rPr>
            <w:b/>
            <w:bCs/>
            <w:sz w:val="18"/>
            <w:szCs w:val="18"/>
          </w:rPr>
          <w:t>3</w:t>
        </w:r>
      </w:fldSimple>
      <w:r w:rsidRPr="00200B10">
        <w:t>)</w:t>
      </w:r>
    </w:p>
    <w:p w:rsidR="007E6931" w:rsidRPr="00EA252E" w:rsidRDefault="007E6931" w:rsidP="00A5151F">
      <w:pPr>
        <w:spacing w:after="0"/>
        <w:jc w:val="center"/>
      </w:pPr>
      <w:r w:rsidRPr="00EA252E">
        <w:rPr>
          <w:noProof/>
          <w:lang w:eastAsia="ru-RU"/>
        </w:rPr>
        <w:drawing>
          <wp:inline distT="0" distB="0" distL="0" distR="0">
            <wp:extent cx="5592101" cy="294986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021" cy="29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1" w:rsidRPr="00A35B8C" w:rsidRDefault="007E6931" w:rsidP="00A5151F">
      <w:pPr>
        <w:pStyle w:val="a4"/>
        <w:spacing w:after="120"/>
        <w:ind w:left="1072"/>
        <w:jc w:val="center"/>
        <w:rPr>
          <w:b w:val="0"/>
        </w:rPr>
      </w:pPr>
      <w:r w:rsidRPr="00A35B8C">
        <w:rPr>
          <w:b w:val="0"/>
        </w:rPr>
        <w:t xml:space="preserve">Рисунок </w:t>
      </w:r>
      <w:r w:rsidR="00A5151F">
        <w:rPr>
          <w:b w:val="0"/>
        </w:rPr>
        <w:t>1</w:t>
      </w:r>
      <w:r>
        <w:rPr>
          <w:b w:val="0"/>
        </w:rPr>
        <w:t>3</w:t>
      </w:r>
      <w:r w:rsidRPr="00A35B8C">
        <w:rPr>
          <w:b w:val="0"/>
        </w:rPr>
        <w:t xml:space="preserve">. </w:t>
      </w:r>
      <w:r>
        <w:rPr>
          <w:b w:val="0"/>
        </w:rPr>
        <w:t>Вид окна приложения «Должности» после ввода информации</w:t>
      </w:r>
    </w:p>
    <w:p w:rsidR="00B6075E" w:rsidRDefault="00B6075E"/>
    <w:sectPr w:rsidR="00B6075E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503A4E"/>
    <w:multiLevelType w:val="hybridMultilevel"/>
    <w:tmpl w:val="1D4E9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3914B6"/>
    <w:multiLevelType w:val="hybridMultilevel"/>
    <w:tmpl w:val="5BCE5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43658A"/>
    <w:multiLevelType w:val="hybridMultilevel"/>
    <w:tmpl w:val="2534A1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4B1CCE"/>
    <w:multiLevelType w:val="hybridMultilevel"/>
    <w:tmpl w:val="6F6866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E6931"/>
    <w:rsid w:val="000E3BE8"/>
    <w:rsid w:val="00136FF0"/>
    <w:rsid w:val="003A34FB"/>
    <w:rsid w:val="0042735F"/>
    <w:rsid w:val="00434409"/>
    <w:rsid w:val="004971BB"/>
    <w:rsid w:val="005D0A4A"/>
    <w:rsid w:val="005D564E"/>
    <w:rsid w:val="005F7199"/>
    <w:rsid w:val="0060502C"/>
    <w:rsid w:val="006634E9"/>
    <w:rsid w:val="006C419B"/>
    <w:rsid w:val="007E6931"/>
    <w:rsid w:val="00904E3B"/>
    <w:rsid w:val="009A0D92"/>
    <w:rsid w:val="009E6C5E"/>
    <w:rsid w:val="00A5151F"/>
    <w:rsid w:val="00B6075E"/>
    <w:rsid w:val="00B970AB"/>
    <w:rsid w:val="00E01E15"/>
    <w:rsid w:val="00E27A21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931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7E693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7E6931"/>
  </w:style>
  <w:style w:type="paragraph" w:styleId="ac">
    <w:name w:val="Balloon Text"/>
    <w:basedOn w:val="a0"/>
    <w:link w:val="ad"/>
    <w:uiPriority w:val="99"/>
    <w:semiHidden/>
    <w:unhideWhenUsed/>
    <w:rsid w:val="007E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E6931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B970AB"/>
    <w:pPr>
      <w:spacing w:after="120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5D564E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5D564E"/>
    <w:pPr>
      <w:spacing w:after="100"/>
      <w:ind w:left="440"/>
    </w:pPr>
  </w:style>
  <w:style w:type="character" w:styleId="af">
    <w:name w:val="Hyperlink"/>
    <w:basedOn w:val="a1"/>
    <w:uiPriority w:val="99"/>
    <w:unhideWhenUsed/>
    <w:rsid w:val="005D5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D9610-BD37-403E-815E-9A00F58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8</cp:revision>
  <dcterms:created xsi:type="dcterms:W3CDTF">2016-01-25T13:01:00Z</dcterms:created>
  <dcterms:modified xsi:type="dcterms:W3CDTF">2016-02-05T10:54:00Z</dcterms:modified>
</cp:coreProperties>
</file>